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C3" w:rsidRDefault="001963C3" w:rsidP="001963C3">
      <w:pPr>
        <w:jc w:val="right"/>
        <w:rPr>
          <w:rFonts w:ascii="Times New Roman" w:hAnsi="Times New Roman" w:cs="Times New Roman"/>
        </w:rPr>
      </w:pPr>
    </w:p>
    <w:p w:rsidR="00EA1E28" w:rsidRDefault="001963C3" w:rsidP="001963C3">
      <w:pPr>
        <w:jc w:val="right"/>
        <w:rPr>
          <w:rFonts w:ascii="Times New Roman" w:hAnsi="Times New Roman" w:cs="Times New Roman"/>
          <w:sz w:val="24"/>
          <w:szCs w:val="24"/>
        </w:rPr>
      </w:pPr>
      <w:r w:rsidRPr="001963C3">
        <w:rPr>
          <w:rFonts w:ascii="Times New Roman" w:hAnsi="Times New Roman" w:cs="Times New Roman"/>
          <w:sz w:val="24"/>
          <w:szCs w:val="24"/>
        </w:rPr>
        <w:t>Załącznik do Uchwały nr 24/2010</w:t>
      </w:r>
    </w:p>
    <w:p w:rsidR="001963C3" w:rsidRDefault="001963C3" w:rsidP="001963C3">
      <w:pPr>
        <w:rPr>
          <w:rFonts w:ascii="Times New Roman" w:hAnsi="Times New Roman" w:cs="Times New Roman"/>
          <w:sz w:val="24"/>
          <w:szCs w:val="24"/>
        </w:rPr>
      </w:pPr>
    </w:p>
    <w:p w:rsidR="001963C3" w:rsidRDefault="001963C3" w:rsidP="001963C3">
      <w:pPr>
        <w:rPr>
          <w:rFonts w:ascii="Times New Roman" w:hAnsi="Times New Roman" w:cs="Times New Roman"/>
          <w:sz w:val="24"/>
          <w:szCs w:val="24"/>
        </w:rPr>
      </w:pPr>
    </w:p>
    <w:p w:rsidR="001963C3" w:rsidRDefault="001963C3" w:rsidP="001963C3">
      <w:pPr>
        <w:rPr>
          <w:rFonts w:ascii="Times New Roman" w:hAnsi="Times New Roman" w:cs="Times New Roman"/>
          <w:sz w:val="24"/>
          <w:szCs w:val="24"/>
        </w:rPr>
      </w:pPr>
    </w:p>
    <w:p w:rsidR="001963C3" w:rsidRDefault="001963C3" w:rsidP="001963C3">
      <w:pPr>
        <w:rPr>
          <w:rFonts w:ascii="Times New Roman" w:hAnsi="Times New Roman" w:cs="Times New Roman"/>
          <w:sz w:val="24"/>
          <w:szCs w:val="24"/>
        </w:rPr>
      </w:pPr>
    </w:p>
    <w:p w:rsidR="001963C3" w:rsidRPr="001963C3" w:rsidRDefault="001963C3" w:rsidP="001963C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63C3">
        <w:rPr>
          <w:rFonts w:ascii="Times New Roman" w:hAnsi="Times New Roman" w:cs="Times New Roman"/>
          <w:b/>
          <w:sz w:val="48"/>
          <w:szCs w:val="48"/>
        </w:rPr>
        <w:t xml:space="preserve">KONCEPCJA PRACY </w:t>
      </w:r>
    </w:p>
    <w:p w:rsidR="001963C3" w:rsidRDefault="001963C3" w:rsidP="001963C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63C3">
        <w:rPr>
          <w:rFonts w:ascii="Times New Roman" w:hAnsi="Times New Roman" w:cs="Times New Roman"/>
          <w:b/>
          <w:sz w:val="48"/>
          <w:szCs w:val="48"/>
        </w:rPr>
        <w:t>ZESPOŁU SZKÓŁ W NOWYCH PIEKUTACH</w:t>
      </w:r>
    </w:p>
    <w:p w:rsidR="001963C3" w:rsidRDefault="001963C3" w:rsidP="001963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63C3" w:rsidRDefault="001963C3" w:rsidP="001963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63C3" w:rsidRDefault="001963C3" w:rsidP="001963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63C3" w:rsidRDefault="001963C3" w:rsidP="001963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63C3" w:rsidRDefault="001963C3" w:rsidP="001963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63C3" w:rsidRDefault="001963C3" w:rsidP="001963C3">
      <w:pPr>
        <w:rPr>
          <w:rFonts w:ascii="Times New Roman" w:hAnsi="Times New Roman" w:cs="Times New Roman"/>
          <w:b/>
          <w:sz w:val="48"/>
          <w:szCs w:val="48"/>
        </w:rPr>
      </w:pPr>
    </w:p>
    <w:p w:rsidR="001963C3" w:rsidRDefault="001963C3" w:rsidP="001963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63C3">
        <w:rPr>
          <w:rFonts w:ascii="Times New Roman" w:hAnsi="Times New Roman" w:cs="Times New Roman"/>
          <w:b/>
          <w:sz w:val="36"/>
          <w:szCs w:val="36"/>
        </w:rPr>
        <w:t>CELE GŁÓWNE</w:t>
      </w:r>
    </w:p>
    <w:p w:rsidR="001963C3" w:rsidRDefault="001963C3" w:rsidP="001963C3">
      <w:pPr>
        <w:rPr>
          <w:rFonts w:ascii="Times New Roman" w:hAnsi="Times New Roman" w:cs="Times New Roman"/>
          <w:b/>
          <w:sz w:val="36"/>
          <w:szCs w:val="36"/>
        </w:rPr>
      </w:pPr>
    </w:p>
    <w:p w:rsidR="001963C3" w:rsidRDefault="001963C3" w:rsidP="001963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63C3">
        <w:rPr>
          <w:rFonts w:ascii="Times New Roman" w:hAnsi="Times New Roman" w:cs="Times New Roman"/>
          <w:sz w:val="24"/>
          <w:szCs w:val="24"/>
        </w:rPr>
        <w:t>Czuwanie nad prawidłowym i bezpiecznym funkcjonowaniem ucznia w szkole i poza nią</w:t>
      </w:r>
      <w:r w:rsidR="00B1154C">
        <w:rPr>
          <w:rFonts w:ascii="Times New Roman" w:hAnsi="Times New Roman" w:cs="Times New Roman"/>
          <w:sz w:val="24"/>
          <w:szCs w:val="24"/>
        </w:rPr>
        <w:t>.</w:t>
      </w:r>
    </w:p>
    <w:p w:rsidR="001963C3" w:rsidRDefault="001963C3" w:rsidP="001963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Stworzenie warunków do wszechstronnego </w:t>
      </w:r>
      <w:r w:rsidR="00B1154C">
        <w:rPr>
          <w:rFonts w:ascii="Times New Roman" w:hAnsi="Times New Roman" w:cs="Times New Roman"/>
          <w:sz w:val="24"/>
          <w:szCs w:val="24"/>
        </w:rPr>
        <w:t>rozwoju ze szczególnym zwróceniem uwagi na pracę z uczniem o szczególnych</w:t>
      </w:r>
    </w:p>
    <w:p w:rsidR="00B1154C" w:rsidRDefault="00B1154C" w:rsidP="00B115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Potrzebach edukacyjny.</w:t>
      </w:r>
    </w:p>
    <w:p w:rsidR="00B1154C" w:rsidRDefault="00B1154C" w:rsidP="00B115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kształcenia promującego samodzielnie, krytyczne i twórcze myślenie.</w:t>
      </w:r>
    </w:p>
    <w:p w:rsidR="00B1154C" w:rsidRDefault="00B1154C" w:rsidP="00B115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skuteczności oddziaływań wychowawczych szkoły.</w:t>
      </w:r>
    </w:p>
    <w:p w:rsidR="00B1154C" w:rsidRDefault="00B1154C" w:rsidP="00B115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Zwrócenie szczególnej uwagi na zagrożenie współczesnej cywilizacji.</w:t>
      </w:r>
    </w:p>
    <w:p w:rsidR="00B1154C" w:rsidRDefault="00B1154C" w:rsidP="00B115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zdrowego stylu życia.</w:t>
      </w:r>
    </w:p>
    <w:p w:rsidR="00B1154C" w:rsidRDefault="00B1154C" w:rsidP="00B115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Kultywowanie tradycji regionu i kraju.</w:t>
      </w:r>
    </w:p>
    <w:p w:rsidR="00B1154C" w:rsidRDefault="00B1154C" w:rsidP="00B115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jakości kształcenia.</w:t>
      </w:r>
    </w:p>
    <w:p w:rsidR="00B1154C" w:rsidRDefault="00B1154C" w:rsidP="00B115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Wzbogacenie form i metod pracy z uczniami.</w:t>
      </w:r>
    </w:p>
    <w:p w:rsidR="00B1154C" w:rsidRDefault="00B1154C" w:rsidP="00B115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Wdrożenie uczniów do korzystania z nowoczesnych narzędzi i źródeł informacji.</w:t>
      </w:r>
    </w:p>
    <w:p w:rsidR="00B1154C" w:rsidRDefault="00B1154C" w:rsidP="00B115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Doposażenie szkoły w nowoczesne środki i pomoce dydaktyczne.</w:t>
      </w:r>
    </w:p>
    <w:p w:rsidR="00B1154C" w:rsidRDefault="00B1154C" w:rsidP="00B115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osiągnięć edukacyjnych uczniów</w:t>
      </w:r>
    </w:p>
    <w:p w:rsidR="00B1154C" w:rsidRDefault="00B1154C" w:rsidP="00B115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 podnoszenie kwalifikacji nauczycieli.</w:t>
      </w:r>
    </w:p>
    <w:p w:rsidR="00B1154C" w:rsidRDefault="00B1154C" w:rsidP="00B115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Angażowanie rodziców do pracy na rzecz szkoły.</w:t>
      </w:r>
    </w:p>
    <w:p w:rsidR="00B1154C" w:rsidRDefault="00B1154C" w:rsidP="00B1154C">
      <w:pPr>
        <w:rPr>
          <w:rFonts w:ascii="Times New Roman" w:hAnsi="Times New Roman" w:cs="Times New Roman"/>
          <w:sz w:val="24"/>
          <w:szCs w:val="24"/>
        </w:rPr>
      </w:pPr>
    </w:p>
    <w:p w:rsidR="00B1154C" w:rsidRDefault="00B1154C" w:rsidP="00B1154C">
      <w:pPr>
        <w:rPr>
          <w:rFonts w:ascii="Times New Roman" w:hAnsi="Times New Roman" w:cs="Times New Roman"/>
          <w:sz w:val="24"/>
          <w:szCs w:val="24"/>
        </w:rPr>
      </w:pPr>
    </w:p>
    <w:p w:rsidR="00B1154C" w:rsidRDefault="00B1154C" w:rsidP="00B1154C">
      <w:pPr>
        <w:rPr>
          <w:rFonts w:ascii="Times New Roman" w:hAnsi="Times New Roman" w:cs="Times New Roman"/>
          <w:sz w:val="24"/>
          <w:szCs w:val="24"/>
        </w:rPr>
      </w:pPr>
    </w:p>
    <w:p w:rsidR="00B1154C" w:rsidRDefault="00B1154C" w:rsidP="00B1154C">
      <w:pPr>
        <w:rPr>
          <w:rFonts w:ascii="Times New Roman" w:hAnsi="Times New Roman" w:cs="Times New Roman"/>
          <w:sz w:val="24"/>
          <w:szCs w:val="24"/>
        </w:rPr>
      </w:pPr>
    </w:p>
    <w:p w:rsidR="00B1154C" w:rsidRDefault="00B1154C" w:rsidP="00B1154C">
      <w:pPr>
        <w:rPr>
          <w:rFonts w:ascii="Times New Roman" w:hAnsi="Times New Roman" w:cs="Times New Roman"/>
          <w:sz w:val="24"/>
          <w:szCs w:val="24"/>
        </w:rPr>
      </w:pPr>
    </w:p>
    <w:p w:rsidR="001323BF" w:rsidRDefault="001323BF" w:rsidP="001323BF">
      <w:pPr>
        <w:rPr>
          <w:rFonts w:ascii="Times New Roman" w:hAnsi="Times New Roman" w:cs="Times New Roman"/>
          <w:sz w:val="24"/>
          <w:szCs w:val="24"/>
        </w:rPr>
      </w:pPr>
    </w:p>
    <w:p w:rsidR="001323BF" w:rsidRPr="00D61DED" w:rsidRDefault="001323BF" w:rsidP="001323BF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DED">
        <w:rPr>
          <w:rFonts w:ascii="Times New Roman" w:hAnsi="Times New Roman" w:cs="Times New Roman"/>
          <w:b/>
          <w:sz w:val="24"/>
          <w:szCs w:val="24"/>
        </w:rPr>
        <w:t>EFEKTY DZIAŁALNOŚCI DYDAKTYCZNEJ, WYCHOWAWCZEJ I OPIEKUŃCZEJ ORAZ INNEJ DZIAŁALNOŚCI STATUSOWEJ</w:t>
      </w:r>
    </w:p>
    <w:p w:rsidR="001323BF" w:rsidRPr="00D61DED" w:rsidRDefault="001323BF" w:rsidP="001323B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DED">
        <w:rPr>
          <w:rFonts w:ascii="Times New Roman" w:hAnsi="Times New Roman" w:cs="Times New Roman"/>
          <w:b/>
          <w:sz w:val="24"/>
          <w:szCs w:val="24"/>
        </w:rPr>
        <w:t>Szkoła osiąga cele zgodne z polityką oświatową państwa.</w:t>
      </w:r>
    </w:p>
    <w:p w:rsidR="001323BF" w:rsidRDefault="001323BF" w:rsidP="001323B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D61DED">
        <w:rPr>
          <w:rFonts w:ascii="Times New Roman" w:hAnsi="Times New Roman" w:cs="Times New Roman"/>
          <w:b/>
          <w:sz w:val="24"/>
          <w:szCs w:val="24"/>
        </w:rPr>
        <w:t>Szkoła doskonali efekty swojej pracy.</w:t>
      </w:r>
    </w:p>
    <w:p w:rsidR="001323BF" w:rsidRDefault="001323BF" w:rsidP="001323B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1323BF" w:rsidRDefault="001323BF" w:rsidP="001323B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317" w:type="dxa"/>
        <w:tblInd w:w="108" w:type="dxa"/>
        <w:tblLook w:val="04A0"/>
      </w:tblPr>
      <w:tblGrid>
        <w:gridCol w:w="2436"/>
        <w:gridCol w:w="5361"/>
        <w:gridCol w:w="6520"/>
      </w:tblGrid>
      <w:tr w:rsidR="00D61DED" w:rsidTr="00D61DED">
        <w:tc>
          <w:tcPr>
            <w:tcW w:w="2436" w:type="dxa"/>
          </w:tcPr>
          <w:p w:rsidR="001323BF" w:rsidRPr="001323BF" w:rsidRDefault="001323BF" w:rsidP="0013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BF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5361" w:type="dxa"/>
          </w:tcPr>
          <w:p w:rsidR="001323BF" w:rsidRPr="001323BF" w:rsidRDefault="001323BF" w:rsidP="0013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wynikające z wymagań</w:t>
            </w:r>
          </w:p>
        </w:tc>
        <w:tc>
          <w:tcPr>
            <w:tcW w:w="6520" w:type="dxa"/>
          </w:tcPr>
          <w:p w:rsidR="001323BF" w:rsidRPr="001323BF" w:rsidRDefault="001323BF" w:rsidP="0013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BF">
              <w:rPr>
                <w:rFonts w:ascii="Times New Roman" w:hAnsi="Times New Roman" w:cs="Times New Roman"/>
                <w:b/>
                <w:sz w:val="24"/>
                <w:szCs w:val="24"/>
              </w:rPr>
              <w:t>Spodziewane efekty</w:t>
            </w:r>
          </w:p>
        </w:tc>
      </w:tr>
      <w:tr w:rsidR="00D61DED" w:rsidTr="00D61DED">
        <w:tc>
          <w:tcPr>
            <w:tcW w:w="2436" w:type="dxa"/>
          </w:tcPr>
          <w:p w:rsidR="001323BF" w:rsidRPr="00F1562A" w:rsidRDefault="001323BF" w:rsidP="0013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2A">
              <w:rPr>
                <w:rFonts w:ascii="Times New Roman" w:hAnsi="Times New Roman" w:cs="Times New Roman"/>
                <w:b/>
                <w:sz w:val="24"/>
                <w:szCs w:val="24"/>
              </w:rPr>
              <w:t>1.1.Analizuje się wyniki sprawdzianu w klasie szóstej szkoły podstawowej i egzaminu gimnazjalnego</w:t>
            </w:r>
            <w:r w:rsidR="00F1562A" w:rsidRPr="00F156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:rsidR="001323BF" w:rsidRPr="003F3AA6" w:rsidRDefault="00D178FA" w:rsidP="001323B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AA6">
              <w:rPr>
                <w:rFonts w:ascii="Times New Roman" w:hAnsi="Times New Roman" w:cs="Times New Roman"/>
                <w:sz w:val="24"/>
                <w:szCs w:val="24"/>
              </w:rPr>
              <w:t>analiza porównawcza wyników sprawdzianu i egzaminu gimnazjalnego</w:t>
            </w:r>
          </w:p>
          <w:p w:rsidR="001323BF" w:rsidRPr="001323BF" w:rsidRDefault="00D178FA" w:rsidP="001323B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3AA6">
              <w:rPr>
                <w:rFonts w:ascii="Times New Roman" w:hAnsi="Times New Roman" w:cs="Times New Roman"/>
                <w:sz w:val="24"/>
                <w:szCs w:val="24"/>
              </w:rPr>
              <w:t>wdrożenie wniosków wynikających z analizy porównawczej</w:t>
            </w:r>
          </w:p>
        </w:tc>
        <w:tc>
          <w:tcPr>
            <w:tcW w:w="6520" w:type="dxa"/>
          </w:tcPr>
          <w:p w:rsidR="001323BF" w:rsidRPr="003F3AA6" w:rsidRDefault="00DE7604" w:rsidP="001323B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A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323BF" w:rsidRPr="003F3AA6">
              <w:rPr>
                <w:rFonts w:ascii="Times New Roman" w:hAnsi="Times New Roman" w:cs="Times New Roman"/>
                <w:sz w:val="24"/>
                <w:szCs w:val="24"/>
              </w:rPr>
              <w:t>ełniejsze przygotowanie uczniów do sprawdzianu i egzaminu gimnazjalnego</w:t>
            </w:r>
          </w:p>
          <w:p w:rsidR="003F3AA6" w:rsidRPr="003F3AA6" w:rsidRDefault="00DE7604" w:rsidP="003F3AA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A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323BF" w:rsidRPr="003F3AA6">
              <w:rPr>
                <w:rFonts w:ascii="Times New Roman" w:hAnsi="Times New Roman" w:cs="Times New Roman"/>
                <w:sz w:val="24"/>
                <w:szCs w:val="24"/>
              </w:rPr>
              <w:t>odniesienie wyników uzyskiwanych podczas egzaminów zewnętrznych</w:t>
            </w:r>
          </w:p>
        </w:tc>
      </w:tr>
      <w:tr w:rsidR="00D61DED" w:rsidTr="00D61DED">
        <w:trPr>
          <w:trHeight w:val="3756"/>
        </w:trPr>
        <w:tc>
          <w:tcPr>
            <w:tcW w:w="2436" w:type="dxa"/>
          </w:tcPr>
          <w:p w:rsidR="001323BF" w:rsidRPr="00F1562A" w:rsidRDefault="00DE7604" w:rsidP="00132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2A">
              <w:rPr>
                <w:rFonts w:ascii="Times New Roman" w:hAnsi="Times New Roman" w:cs="Times New Roman"/>
                <w:b/>
                <w:sz w:val="28"/>
                <w:szCs w:val="28"/>
              </w:rPr>
              <w:t>1.2.Uczn</w:t>
            </w:r>
            <w:r w:rsidR="00F1562A" w:rsidRPr="00F1562A">
              <w:rPr>
                <w:rFonts w:ascii="Times New Roman" w:hAnsi="Times New Roman" w:cs="Times New Roman"/>
                <w:b/>
                <w:sz w:val="28"/>
                <w:szCs w:val="28"/>
              </w:rPr>
              <w:t>iowie nabywają wiadomości i umi</w:t>
            </w:r>
            <w:r w:rsidRPr="00F1562A">
              <w:rPr>
                <w:rFonts w:ascii="Times New Roman" w:hAnsi="Times New Roman" w:cs="Times New Roman"/>
                <w:b/>
                <w:sz w:val="28"/>
                <w:szCs w:val="28"/>
              </w:rPr>
              <w:t>ejętności</w:t>
            </w:r>
            <w:r w:rsidR="00F1562A" w:rsidRPr="00F156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61" w:type="dxa"/>
          </w:tcPr>
          <w:p w:rsidR="001323BF" w:rsidRDefault="00D178FA" w:rsidP="00F1562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procesie kształcenia jasno określone cele ukierunkowane na rozwój ucznia.</w:t>
            </w:r>
          </w:p>
          <w:p w:rsidR="00F1562A" w:rsidRDefault="00D178FA" w:rsidP="00F1562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bieżące rozpoznawanie potrzeb i możliwości edukacyjnych uczniów</w:t>
            </w:r>
          </w:p>
          <w:p w:rsidR="00F1562A" w:rsidRDefault="00D178FA" w:rsidP="00F1562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formy pracy z uczniami szczególnych potrzebach edukacyjnych</w:t>
            </w:r>
          </w:p>
          <w:p w:rsidR="00F1562A" w:rsidRDefault="00D178FA" w:rsidP="00F1562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pracy są właściwie dobrane, zróżnicowane i skuteczne</w:t>
            </w:r>
          </w:p>
          <w:p w:rsidR="00F1562A" w:rsidRDefault="00D178FA" w:rsidP="00F1562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ocenianie jest przemyślanym procesem zmierzającym do poprawy efektów kształcenia</w:t>
            </w:r>
          </w:p>
          <w:p w:rsidR="00F1562A" w:rsidRPr="00F1562A" w:rsidRDefault="00D178FA" w:rsidP="00F1562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szkoły  </w:t>
            </w:r>
          </w:p>
        </w:tc>
        <w:tc>
          <w:tcPr>
            <w:tcW w:w="6520" w:type="dxa"/>
          </w:tcPr>
          <w:p w:rsidR="001323BF" w:rsidRDefault="00D178FA" w:rsidP="00F1562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realizuje wdrażanie nowej podstawy programowej</w:t>
            </w:r>
          </w:p>
          <w:p w:rsidR="00F1562A" w:rsidRDefault="00D178FA" w:rsidP="00F1562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szkoły zapewnia uczniom pełną realizację treści edukacyjnych ujętych w podstawie programowej</w:t>
            </w:r>
          </w:p>
          <w:p w:rsidR="00F1562A" w:rsidRDefault="00D178FA" w:rsidP="00F1562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działają zajęcia dydaktyczno-wyrównawcze, rewalidacyjne i korekcyjno- kompensacyjne</w:t>
            </w:r>
          </w:p>
          <w:p w:rsidR="00F1562A" w:rsidRDefault="00D178FA" w:rsidP="00F1562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edukacyjne są jasne i zrozumiałe dla uczniów</w:t>
            </w:r>
          </w:p>
          <w:p w:rsidR="00F1562A" w:rsidRDefault="00D178FA" w:rsidP="00F1562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 zasady oceniania wspierają umiejętności uczenia się </w:t>
            </w:r>
          </w:p>
          <w:p w:rsidR="00F1562A" w:rsidRPr="00F1562A" w:rsidRDefault="00D178FA" w:rsidP="00F1562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systematyczne</w:t>
            </w:r>
            <w:r w:rsidR="00F1562A">
              <w:rPr>
                <w:rFonts w:ascii="Times New Roman" w:hAnsi="Times New Roman" w:cs="Times New Roman"/>
                <w:sz w:val="24"/>
                <w:szCs w:val="24"/>
              </w:rPr>
              <w:t xml:space="preserve"> diagnozowanie i oceniane osiągnięcia edukacyjne uczniów. W tym wyniki </w:t>
            </w:r>
            <w:r w:rsidR="003F3AA6">
              <w:rPr>
                <w:rFonts w:ascii="Times New Roman" w:hAnsi="Times New Roman" w:cs="Times New Roman"/>
                <w:sz w:val="24"/>
                <w:szCs w:val="24"/>
              </w:rPr>
              <w:t xml:space="preserve">klasyfikacji </w:t>
            </w:r>
            <w:r w:rsidR="00F1562A">
              <w:rPr>
                <w:rFonts w:ascii="Times New Roman" w:hAnsi="Times New Roman" w:cs="Times New Roman"/>
                <w:sz w:val="24"/>
                <w:szCs w:val="24"/>
              </w:rPr>
              <w:t xml:space="preserve"> i promocji, wskazują na postępy efektów kształcenia w szkole</w:t>
            </w:r>
          </w:p>
        </w:tc>
      </w:tr>
      <w:tr w:rsidR="00D61DED" w:rsidTr="00D61DED">
        <w:tc>
          <w:tcPr>
            <w:tcW w:w="2436" w:type="dxa"/>
          </w:tcPr>
          <w:p w:rsidR="003F3AA6" w:rsidRPr="003F3AA6" w:rsidRDefault="003F3AA6" w:rsidP="00132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1.3. Uczniowie są aktywni</w:t>
            </w:r>
          </w:p>
        </w:tc>
        <w:tc>
          <w:tcPr>
            <w:tcW w:w="5361" w:type="dxa"/>
          </w:tcPr>
          <w:p w:rsidR="001323BF" w:rsidRDefault="00D178FA" w:rsidP="003F3AA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mogą rozwijać swoje zainteresowania</w:t>
            </w:r>
          </w:p>
          <w:p w:rsidR="003F3AA6" w:rsidRDefault="00D178FA" w:rsidP="003F3AA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szkole prawidłowo działa samorząd uczniowski</w:t>
            </w:r>
          </w:p>
          <w:p w:rsidR="003F3AA6" w:rsidRPr="003F3AA6" w:rsidRDefault="003F3AA6" w:rsidP="003F3AA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323BF" w:rsidRDefault="00D178FA" w:rsidP="003F3AA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organizowane są koła zainteresowań dla uzdolnionych uczniów i pracy w nich przynosi efekty w postaci udziału uczniów w konkursie </w:t>
            </w:r>
          </w:p>
          <w:p w:rsidR="003F3AA6" w:rsidRDefault="00D178FA" w:rsidP="003F3AA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organizowane są zajęcia pozalekcyjne dla uczniów o specyficznych potrzebach edukacyjnych</w:t>
            </w:r>
          </w:p>
          <w:p w:rsidR="003F3AA6" w:rsidRPr="003F3AA6" w:rsidRDefault="00D178FA" w:rsidP="003F3AA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samorząd uczniowski podejmuje działania zmierzające do uatrakcyjnienia pobytu uczniów w szkole </w:t>
            </w:r>
          </w:p>
        </w:tc>
      </w:tr>
      <w:tr w:rsidR="00D61DED" w:rsidTr="00D61DED">
        <w:tc>
          <w:tcPr>
            <w:tcW w:w="2436" w:type="dxa"/>
          </w:tcPr>
          <w:p w:rsidR="001323BF" w:rsidRPr="003F3AA6" w:rsidRDefault="003F3AA6" w:rsidP="00132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1.4.Respektowane są normy społeczne </w:t>
            </w:r>
          </w:p>
        </w:tc>
        <w:tc>
          <w:tcPr>
            <w:tcW w:w="5361" w:type="dxa"/>
          </w:tcPr>
          <w:p w:rsidR="001323BF" w:rsidRDefault="00D178FA" w:rsidP="003F3AA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uczeń zna i przestrzega zasady zawarte w dokumentach : szkolne zasady oceniania, statut szkoły, regulamin ucznia</w:t>
            </w:r>
          </w:p>
          <w:p w:rsidR="003F3AA6" w:rsidRDefault="00D178FA" w:rsidP="003F3AA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u uczniów poczucia odpowiedzialności za własną edukację przez sumienne wykonywanie obowiązków </w:t>
            </w:r>
          </w:p>
          <w:p w:rsidR="00EF5EED" w:rsidRDefault="00D178FA" w:rsidP="003F3AA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relacja uczeń- nauczyciel – rodzic są prawidłowe, nacechowane wzajemnym szacunkiem </w:t>
            </w:r>
          </w:p>
          <w:p w:rsidR="00EF5EED" w:rsidRDefault="00D178FA" w:rsidP="003F3AA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zamierzenia wychowawcze są systematycznie analizowane </w:t>
            </w:r>
          </w:p>
          <w:p w:rsidR="00EF5EED" w:rsidRPr="003F3AA6" w:rsidRDefault="00D178FA" w:rsidP="003F3AA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nauczyciel i wychowawca doskonali warsztaty swojej pracy</w:t>
            </w:r>
          </w:p>
        </w:tc>
        <w:tc>
          <w:tcPr>
            <w:tcW w:w="6520" w:type="dxa"/>
          </w:tcPr>
          <w:p w:rsidR="001323BF" w:rsidRDefault="00D178FA" w:rsidP="00EF5EE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uczniów ze statutem szkoły, szkolnymi zasadami oceniania, regulaminem ucznia</w:t>
            </w:r>
          </w:p>
          <w:p w:rsidR="00EF5EED" w:rsidRDefault="00D178FA" w:rsidP="00EF5EE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są dobrze przygotowani do podjęcia decyzji o dalszym kształceniu </w:t>
            </w:r>
          </w:p>
          <w:p w:rsidR="00EF5EED" w:rsidRDefault="00D178FA" w:rsidP="00EF5EE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czują się w szkole bezpiecznie, znają swoje obowiązki, przestrzegane są ich prawa </w:t>
            </w:r>
          </w:p>
          <w:p w:rsidR="00EF5EED" w:rsidRDefault="00D178FA" w:rsidP="00EF5EE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razie potrzeby modyfikowany jest program wychowawczy i program profilaktyczny</w:t>
            </w:r>
          </w:p>
          <w:p w:rsidR="00EF5EED" w:rsidRDefault="00D178FA" w:rsidP="00EF5EE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i wychowawcy podejmują działania zmierzające do podniesienia efektywności swojej pracy </w:t>
            </w:r>
          </w:p>
          <w:p w:rsidR="00EF5EED" w:rsidRPr="00EF5EED" w:rsidRDefault="00D178FA" w:rsidP="00EF5EE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i wychowawcy współpracują z pedagogiem i dyrekcją szkoły</w:t>
            </w:r>
          </w:p>
        </w:tc>
      </w:tr>
    </w:tbl>
    <w:p w:rsidR="001323BF" w:rsidRDefault="001323BF" w:rsidP="001323BF">
      <w:pPr>
        <w:rPr>
          <w:rFonts w:ascii="Times New Roman" w:hAnsi="Times New Roman" w:cs="Times New Roman"/>
          <w:sz w:val="24"/>
          <w:szCs w:val="24"/>
        </w:rPr>
      </w:pPr>
    </w:p>
    <w:p w:rsidR="00D61DED" w:rsidRDefault="00D61DED" w:rsidP="001323BF">
      <w:pPr>
        <w:rPr>
          <w:rFonts w:ascii="Times New Roman" w:hAnsi="Times New Roman" w:cs="Times New Roman"/>
          <w:sz w:val="24"/>
          <w:szCs w:val="24"/>
        </w:rPr>
      </w:pPr>
    </w:p>
    <w:p w:rsidR="00D61DED" w:rsidRDefault="00D61DED" w:rsidP="001323BF">
      <w:pPr>
        <w:rPr>
          <w:rFonts w:ascii="Times New Roman" w:hAnsi="Times New Roman" w:cs="Times New Roman"/>
          <w:sz w:val="24"/>
          <w:szCs w:val="24"/>
        </w:rPr>
      </w:pPr>
    </w:p>
    <w:p w:rsidR="00D61DED" w:rsidRDefault="00D61DED" w:rsidP="001323BF">
      <w:pPr>
        <w:rPr>
          <w:rFonts w:ascii="Times New Roman" w:hAnsi="Times New Roman" w:cs="Times New Roman"/>
          <w:sz w:val="24"/>
          <w:szCs w:val="24"/>
        </w:rPr>
      </w:pPr>
    </w:p>
    <w:p w:rsidR="00D61DED" w:rsidRDefault="00D61DED" w:rsidP="001323BF">
      <w:pPr>
        <w:rPr>
          <w:rFonts w:ascii="Times New Roman" w:hAnsi="Times New Roman" w:cs="Times New Roman"/>
          <w:sz w:val="24"/>
          <w:szCs w:val="24"/>
        </w:rPr>
      </w:pPr>
    </w:p>
    <w:p w:rsidR="00D61DED" w:rsidRDefault="00D61DED" w:rsidP="001323BF">
      <w:pPr>
        <w:rPr>
          <w:rFonts w:ascii="Times New Roman" w:hAnsi="Times New Roman" w:cs="Times New Roman"/>
          <w:sz w:val="24"/>
          <w:szCs w:val="24"/>
        </w:rPr>
      </w:pPr>
    </w:p>
    <w:p w:rsidR="00D61DED" w:rsidRDefault="00D61DED" w:rsidP="001323BF">
      <w:pPr>
        <w:rPr>
          <w:rFonts w:ascii="Times New Roman" w:hAnsi="Times New Roman" w:cs="Times New Roman"/>
          <w:sz w:val="24"/>
          <w:szCs w:val="24"/>
        </w:rPr>
      </w:pPr>
    </w:p>
    <w:p w:rsidR="00D61DED" w:rsidRDefault="00D61DED" w:rsidP="001323BF">
      <w:pPr>
        <w:rPr>
          <w:rFonts w:ascii="Times New Roman" w:hAnsi="Times New Roman" w:cs="Times New Roman"/>
          <w:sz w:val="24"/>
          <w:szCs w:val="24"/>
        </w:rPr>
      </w:pPr>
    </w:p>
    <w:p w:rsidR="00D61DED" w:rsidRDefault="00D61DED" w:rsidP="001323BF">
      <w:pPr>
        <w:rPr>
          <w:rFonts w:ascii="Times New Roman" w:hAnsi="Times New Roman" w:cs="Times New Roman"/>
          <w:sz w:val="24"/>
          <w:szCs w:val="24"/>
        </w:rPr>
      </w:pPr>
    </w:p>
    <w:p w:rsidR="00D61DED" w:rsidRPr="00D61DED" w:rsidRDefault="00D61DED" w:rsidP="00D61DED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DED">
        <w:rPr>
          <w:rFonts w:ascii="Times New Roman" w:hAnsi="Times New Roman" w:cs="Times New Roman"/>
          <w:b/>
          <w:sz w:val="24"/>
          <w:szCs w:val="24"/>
        </w:rPr>
        <w:t>PROCESY ZACHODZĄCE W SZKOLE .</w:t>
      </w:r>
    </w:p>
    <w:p w:rsidR="00D61DED" w:rsidRPr="00D61DED" w:rsidRDefault="00D61DED" w:rsidP="00D61DE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DED">
        <w:rPr>
          <w:rFonts w:ascii="Times New Roman" w:hAnsi="Times New Roman" w:cs="Times New Roman"/>
          <w:b/>
          <w:sz w:val="24"/>
          <w:szCs w:val="24"/>
        </w:rPr>
        <w:t>Procesy zachodzące w szkole służą realizacji przyjętej w szkole koncepcji pracy.</w:t>
      </w:r>
    </w:p>
    <w:p w:rsidR="00D61DED" w:rsidRDefault="00D61DED" w:rsidP="00D61DE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DED">
        <w:rPr>
          <w:rFonts w:ascii="Times New Roman" w:hAnsi="Times New Roman" w:cs="Times New Roman"/>
          <w:b/>
          <w:sz w:val="24"/>
          <w:szCs w:val="24"/>
        </w:rPr>
        <w:t>W szkole dba się o prawidłowy przebieg i doskonalenie procesów edukacyjnych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1DED" w:rsidRDefault="00D61DED" w:rsidP="00D61DE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940"/>
        <w:gridCol w:w="5528"/>
        <w:gridCol w:w="5528"/>
      </w:tblGrid>
      <w:tr w:rsidR="00F6054A" w:rsidTr="0054098A">
        <w:tc>
          <w:tcPr>
            <w:tcW w:w="1940" w:type="dxa"/>
          </w:tcPr>
          <w:p w:rsidR="00D61DED" w:rsidRDefault="00D61DED" w:rsidP="00D61D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5528" w:type="dxa"/>
          </w:tcPr>
          <w:p w:rsidR="00D61DED" w:rsidRDefault="00D61DED" w:rsidP="00D61D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wynikające z wymagań</w:t>
            </w:r>
          </w:p>
        </w:tc>
        <w:tc>
          <w:tcPr>
            <w:tcW w:w="5528" w:type="dxa"/>
          </w:tcPr>
          <w:p w:rsidR="00D61DED" w:rsidRDefault="00D61DED" w:rsidP="00D61D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Spodziewane efekty</w:t>
            </w:r>
          </w:p>
        </w:tc>
      </w:tr>
      <w:tr w:rsidR="00F6054A" w:rsidTr="0054098A">
        <w:tc>
          <w:tcPr>
            <w:tcW w:w="1940" w:type="dxa"/>
          </w:tcPr>
          <w:p w:rsidR="00D61DED" w:rsidRPr="00D61DED" w:rsidRDefault="00D61DED" w:rsidP="00D6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2.1.Szkoła ma koncepcję pracy</w:t>
            </w:r>
            <w:r w:rsidR="00491F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61DED" w:rsidRDefault="00D178FA" w:rsidP="00D61DE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DED"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rocznego planu pracy szkoły</w:t>
            </w:r>
          </w:p>
          <w:p w:rsidR="00D61DED" w:rsidRDefault="00D178FA" w:rsidP="00D61DE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posiada program wychowawczy i program profilaktyczny</w:t>
            </w:r>
          </w:p>
          <w:p w:rsidR="00D61DED" w:rsidRPr="00D61DED" w:rsidRDefault="00D178FA" w:rsidP="00D61DE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zagadnienia zawarte w programach są uzgadniane z rodzicami</w:t>
            </w:r>
            <w:r w:rsidRPr="00D6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D61DED" w:rsidRDefault="00D178FA" w:rsidP="00D61DE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DED">
              <w:rPr>
                <w:rFonts w:ascii="Times New Roman" w:hAnsi="Times New Roman" w:cs="Times New Roman"/>
                <w:sz w:val="24"/>
                <w:szCs w:val="24"/>
              </w:rPr>
              <w:t xml:space="preserve">powołanie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zespoły opracowują i modyfikują roczny plan pracy, program wychowawczy, program profilaktyczny i koncepcję pracy szkoły zgodnie z wymogami prawa dostosowując do warunków szkoły</w:t>
            </w:r>
          </w:p>
          <w:p w:rsidR="00491F2D" w:rsidRPr="00D61DED" w:rsidRDefault="00D178FA" w:rsidP="00D61DE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zaplanowane działania zostały podjęte i realizowane w stopniu zadawalającym</w:t>
            </w:r>
          </w:p>
        </w:tc>
      </w:tr>
      <w:tr w:rsidR="00F6054A" w:rsidTr="0054098A">
        <w:tc>
          <w:tcPr>
            <w:tcW w:w="1940" w:type="dxa"/>
          </w:tcPr>
          <w:p w:rsidR="00D61DED" w:rsidRDefault="00491F2D" w:rsidP="00D61D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 Oferta edukacyjna umożliwia realizację podstawy programowej.</w:t>
            </w:r>
          </w:p>
        </w:tc>
        <w:tc>
          <w:tcPr>
            <w:tcW w:w="5528" w:type="dxa"/>
          </w:tcPr>
          <w:p w:rsidR="00D61DED" w:rsidRPr="00491F2D" w:rsidRDefault="00D178FA" w:rsidP="00491F2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wybór programów nauczania realizujących podstawę programową </w:t>
            </w:r>
          </w:p>
          <w:p w:rsidR="00491F2D" w:rsidRDefault="00D178FA" w:rsidP="00491F2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programów nauczania do potrzeb i możliwości uczniów</w:t>
            </w:r>
          </w:p>
        </w:tc>
        <w:tc>
          <w:tcPr>
            <w:tcW w:w="5528" w:type="dxa"/>
          </w:tcPr>
          <w:p w:rsidR="00491F2D" w:rsidRDefault="00D178FA" w:rsidP="00491F2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D">
              <w:rPr>
                <w:rFonts w:ascii="Times New Roman" w:hAnsi="Times New Roman" w:cs="Times New Roman"/>
                <w:sz w:val="24"/>
                <w:szCs w:val="24"/>
              </w:rPr>
              <w:t xml:space="preserve">pozytywnie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zaopiniowane przez radę pedagogiczną programy nauczania realizują podstawę programową</w:t>
            </w:r>
          </w:p>
          <w:p w:rsidR="00D61DED" w:rsidRPr="00491F2D" w:rsidRDefault="00D178FA" w:rsidP="00491F2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dobór i skonstruowanie programów nauczania zapewniają każdemu uczniowi osiąganie systematycznych postępów oraz sukcesów w różnych dziedzinach</w:t>
            </w:r>
            <w:r w:rsidRPr="0049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54A" w:rsidTr="0054098A">
        <w:tc>
          <w:tcPr>
            <w:tcW w:w="1940" w:type="dxa"/>
          </w:tcPr>
          <w:p w:rsidR="00D61DED" w:rsidRDefault="00491F2D" w:rsidP="00D61D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 Procesy edukacyjne mają charakter zorganizowany</w:t>
            </w:r>
          </w:p>
        </w:tc>
        <w:tc>
          <w:tcPr>
            <w:tcW w:w="5528" w:type="dxa"/>
          </w:tcPr>
          <w:p w:rsidR="00D61DED" w:rsidRDefault="00D178FA" w:rsidP="00491F2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D">
              <w:rPr>
                <w:rFonts w:ascii="Times New Roman" w:hAnsi="Times New Roman" w:cs="Times New Roman"/>
                <w:sz w:val="24"/>
                <w:szCs w:val="24"/>
              </w:rPr>
              <w:t>praca z uczniami przebiega w sposób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zorganizowany i zaplanowany przez nauczycieli</w:t>
            </w:r>
          </w:p>
          <w:p w:rsidR="00491F2D" w:rsidRDefault="00D178FA" w:rsidP="00491F2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przeprowadzana jest wewnętrzna ewaluacja pracy szkoły</w:t>
            </w:r>
          </w:p>
          <w:p w:rsidR="00F6054A" w:rsidRDefault="00D178FA" w:rsidP="00491F2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wyniki ewaluacji są na bieżąco wykorzystywane w pracy dydaktyczno- wychowawczej i opiekuńczej </w:t>
            </w:r>
          </w:p>
          <w:p w:rsidR="00F6054A" w:rsidRDefault="00D178FA" w:rsidP="00491F2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monitorowanie skuteczności metod kształcenia i wychowania stosowanych w szkole </w:t>
            </w:r>
          </w:p>
          <w:p w:rsidR="00F6054A" w:rsidRPr="00491F2D" w:rsidRDefault="00D178FA" w:rsidP="00491F2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kwalifikacje nauczycieli są zgodne z przepisami prawa i należycie wykorzystywane oraz systematycznie podnoszone</w:t>
            </w:r>
          </w:p>
        </w:tc>
        <w:tc>
          <w:tcPr>
            <w:tcW w:w="5528" w:type="dxa"/>
          </w:tcPr>
          <w:p w:rsidR="00262B11" w:rsidRDefault="00262B11" w:rsidP="00262B1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ED" w:rsidRDefault="00D178FA" w:rsidP="00491F2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D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nauczycieli zapewniają rozwój osiągnięć edukacyjnych uczniów i motywują ich do dalszej pracy</w:t>
            </w:r>
          </w:p>
          <w:p w:rsidR="00491F2D" w:rsidRDefault="00D178FA" w:rsidP="00491F2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analizują metody pracy i wykorzystują wyniki tej analizy do podniesienia efektywności pracy</w:t>
            </w:r>
          </w:p>
          <w:p w:rsidR="00491F2D" w:rsidRPr="00491F2D" w:rsidRDefault="00D178FA" w:rsidP="00491F2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dydaktyczna i wychowawcza nauczycieli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prowadzona jest na wysokim poziomie</w:t>
            </w:r>
          </w:p>
        </w:tc>
      </w:tr>
      <w:tr w:rsidR="00F6054A" w:rsidTr="0054098A">
        <w:tc>
          <w:tcPr>
            <w:tcW w:w="1940" w:type="dxa"/>
          </w:tcPr>
          <w:p w:rsidR="00D61DED" w:rsidRDefault="00F6054A" w:rsidP="00D61D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 Procesy edukacyjne są efektem współdziałania nauczycieli.</w:t>
            </w:r>
          </w:p>
        </w:tc>
        <w:tc>
          <w:tcPr>
            <w:tcW w:w="5528" w:type="dxa"/>
          </w:tcPr>
          <w:p w:rsidR="00D61DED" w:rsidRPr="00F6054A" w:rsidRDefault="00D178FA" w:rsidP="00F6054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054A">
              <w:rPr>
                <w:rFonts w:ascii="Times New Roman" w:hAnsi="Times New Roman" w:cs="Times New Roman"/>
                <w:sz w:val="24"/>
                <w:szCs w:val="24"/>
              </w:rPr>
              <w:t>współpraca nauczycieli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procesie kształcenia i wychowania uczniów</w:t>
            </w:r>
            <w:r w:rsidRPr="00F6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D61DED" w:rsidRPr="00F6054A" w:rsidRDefault="00D178FA" w:rsidP="00F6054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szkole powołano nauczycielskie zespoły klasowe, w których nauczyciele wymieniają się spostrzeżeniami i doświadczeniami </w:t>
            </w:r>
          </w:p>
        </w:tc>
      </w:tr>
      <w:tr w:rsidR="00F6054A" w:rsidTr="0054098A">
        <w:trPr>
          <w:trHeight w:val="3060"/>
        </w:trPr>
        <w:tc>
          <w:tcPr>
            <w:tcW w:w="1940" w:type="dxa"/>
          </w:tcPr>
          <w:p w:rsidR="00D61DED" w:rsidRDefault="00F6054A" w:rsidP="00D61D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 Kształtuje się podstawy uczniów.</w:t>
            </w:r>
          </w:p>
        </w:tc>
        <w:tc>
          <w:tcPr>
            <w:tcW w:w="5528" w:type="dxa"/>
          </w:tcPr>
          <w:p w:rsidR="00D61DED" w:rsidRDefault="00D178FA" w:rsidP="00F6054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planów pracy wychowawczej dla każdego oddziału</w:t>
            </w:r>
          </w:p>
          <w:p w:rsidR="00F6054A" w:rsidRDefault="00D178FA" w:rsidP="00F6054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zagadnienia zawarte w planach pracy wychowawczej przedstawiane są rodzicom </w:t>
            </w:r>
          </w:p>
          <w:p w:rsidR="00262B11" w:rsidRDefault="00D178FA" w:rsidP="00F6054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analizowana jest na bieżąco obecność uczniów w szkole</w:t>
            </w:r>
          </w:p>
          <w:p w:rsidR="00262B11" w:rsidRDefault="00D178FA" w:rsidP="00F6054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i nauczyciele znają potrzeby i oczekiwania uczniów oraz ich rodziców</w:t>
            </w:r>
          </w:p>
          <w:p w:rsidR="00F6054A" w:rsidRPr="00F6054A" w:rsidRDefault="00D178FA" w:rsidP="00F6054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bieżących trudności wychowawczych </w:t>
            </w:r>
          </w:p>
        </w:tc>
        <w:tc>
          <w:tcPr>
            <w:tcW w:w="5528" w:type="dxa"/>
          </w:tcPr>
          <w:p w:rsidR="00262B11" w:rsidRDefault="00D178FA" w:rsidP="00262B1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2B11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opracowali plan pracy wychowawczej zgodnie z programem wychowawczym i programem profilaktycznym</w:t>
            </w:r>
          </w:p>
          <w:p w:rsidR="00262B11" w:rsidRDefault="00D178FA" w:rsidP="00262B1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pracy wychowawczej akceptowane są przez rodziców</w:t>
            </w:r>
          </w:p>
          <w:p w:rsidR="00262B11" w:rsidRDefault="00D178FA" w:rsidP="00262B1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sytuacja wychowanków sprawiających problemy jest rozpoznana</w:t>
            </w:r>
          </w:p>
          <w:p w:rsidR="00D61DED" w:rsidRPr="00262B11" w:rsidRDefault="00D178FA" w:rsidP="00262B1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podejmowane wobec uczniów sprawiających problemy przynoszą efekty </w:t>
            </w:r>
          </w:p>
        </w:tc>
      </w:tr>
      <w:tr w:rsidR="00262B11" w:rsidTr="0054098A">
        <w:tc>
          <w:tcPr>
            <w:tcW w:w="1940" w:type="dxa"/>
          </w:tcPr>
          <w:p w:rsidR="00262B11" w:rsidRDefault="00262B11" w:rsidP="00D61D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2.6.Prowadzone są działania służące wyrównaniu szans edukacyjnych</w:t>
            </w:r>
          </w:p>
        </w:tc>
        <w:tc>
          <w:tcPr>
            <w:tcW w:w="5528" w:type="dxa"/>
          </w:tcPr>
          <w:p w:rsidR="00262B11" w:rsidRPr="00262B11" w:rsidRDefault="00D178FA" w:rsidP="00262B1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mają równe szanse edukacyjne</w:t>
            </w:r>
          </w:p>
        </w:tc>
        <w:tc>
          <w:tcPr>
            <w:tcW w:w="5528" w:type="dxa"/>
          </w:tcPr>
          <w:p w:rsidR="00262B11" w:rsidRDefault="00D178FA" w:rsidP="00262B1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 kształcenia przebiega zgodnie z możliwościami uczniów</w:t>
            </w:r>
          </w:p>
          <w:p w:rsidR="00262B11" w:rsidRDefault="00D178FA" w:rsidP="00262B1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i nauczyciele indywidualizują pracę z uczniem o szczególnych potrzebach edukacyjnych</w:t>
            </w:r>
          </w:p>
          <w:p w:rsidR="00262B11" w:rsidRPr="00262B11" w:rsidRDefault="00D178FA" w:rsidP="00262B1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i nauczyciele współpracują w zakresie pomocy uczniom, w trudnych sytuacjach sugerują rodzicom badania dziecka w poradni pedagogiczno- psychologicznej</w:t>
            </w:r>
          </w:p>
        </w:tc>
      </w:tr>
    </w:tbl>
    <w:p w:rsidR="0054098A" w:rsidRDefault="0054098A" w:rsidP="0054098A">
      <w:pPr>
        <w:rPr>
          <w:rFonts w:ascii="Times New Roman" w:hAnsi="Times New Roman" w:cs="Times New Roman"/>
          <w:b/>
          <w:sz w:val="24"/>
          <w:szCs w:val="24"/>
        </w:rPr>
      </w:pPr>
    </w:p>
    <w:p w:rsidR="0054098A" w:rsidRDefault="0054098A" w:rsidP="0054098A">
      <w:pPr>
        <w:rPr>
          <w:rFonts w:ascii="Times New Roman" w:hAnsi="Times New Roman" w:cs="Times New Roman"/>
          <w:b/>
          <w:sz w:val="24"/>
          <w:szCs w:val="24"/>
        </w:rPr>
      </w:pPr>
    </w:p>
    <w:p w:rsidR="0054098A" w:rsidRDefault="0054098A" w:rsidP="0054098A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FUNKCJONOWANIE SZKOŁY W ŚRODOWISKU LOKALNYM.</w:t>
      </w:r>
    </w:p>
    <w:p w:rsidR="0054098A" w:rsidRDefault="0054098A" w:rsidP="0054098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jest integralnym elementem środowiska, w którym działa.</w:t>
      </w:r>
    </w:p>
    <w:p w:rsidR="0054098A" w:rsidRDefault="0054098A" w:rsidP="0054098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współpracuje ze środowiskiem na rzecz rozwoju własnego i lokalnego.</w:t>
      </w:r>
    </w:p>
    <w:p w:rsidR="0054098A" w:rsidRPr="0054098A" w:rsidRDefault="0054098A" w:rsidP="0054098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racjonalna wykorzystuje warunki, w których działa.</w:t>
      </w:r>
    </w:p>
    <w:p w:rsidR="00D61DED" w:rsidRDefault="00D61DED" w:rsidP="0054098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5528"/>
        <w:gridCol w:w="5956"/>
      </w:tblGrid>
      <w:tr w:rsidR="0054098A" w:rsidTr="0054098A">
        <w:tc>
          <w:tcPr>
            <w:tcW w:w="2660" w:type="dxa"/>
          </w:tcPr>
          <w:p w:rsidR="0054098A" w:rsidRDefault="0054098A" w:rsidP="0054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5528" w:type="dxa"/>
          </w:tcPr>
          <w:p w:rsidR="0054098A" w:rsidRDefault="0054098A" w:rsidP="0054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wynikające z wymagań</w:t>
            </w:r>
          </w:p>
        </w:tc>
        <w:tc>
          <w:tcPr>
            <w:tcW w:w="5956" w:type="dxa"/>
          </w:tcPr>
          <w:p w:rsidR="0054098A" w:rsidRDefault="0054098A" w:rsidP="0054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Spodziewane efekty</w:t>
            </w:r>
          </w:p>
        </w:tc>
      </w:tr>
      <w:tr w:rsidR="0054098A" w:rsidTr="0054098A">
        <w:tc>
          <w:tcPr>
            <w:tcW w:w="2660" w:type="dxa"/>
          </w:tcPr>
          <w:p w:rsidR="0054098A" w:rsidRDefault="0054098A" w:rsidP="00540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3.1.Wykorzystywane są zasoby środowiska na rzecz wzajemnego rozwoju.</w:t>
            </w:r>
          </w:p>
        </w:tc>
        <w:tc>
          <w:tcPr>
            <w:tcW w:w="5528" w:type="dxa"/>
          </w:tcPr>
          <w:p w:rsidR="0054098A" w:rsidRPr="00A229C2" w:rsidRDefault="00D178FA" w:rsidP="0054098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2">
              <w:rPr>
                <w:rFonts w:ascii="Times New Roman" w:hAnsi="Times New Roman" w:cs="Times New Roman"/>
                <w:sz w:val="24"/>
                <w:szCs w:val="24"/>
              </w:rPr>
              <w:t xml:space="preserve">promocja szkoły w środowisku lokalnym </w:t>
            </w:r>
          </w:p>
          <w:p w:rsidR="0054098A" w:rsidRPr="00A229C2" w:rsidRDefault="00D178FA" w:rsidP="0054098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2">
              <w:rPr>
                <w:rFonts w:ascii="Times New Roman" w:hAnsi="Times New Roman" w:cs="Times New Roman"/>
                <w:sz w:val="24"/>
                <w:szCs w:val="24"/>
              </w:rPr>
              <w:t>organizowanie uroczystości, imprez dla uczniów i środowiska lokalnego</w:t>
            </w:r>
          </w:p>
          <w:p w:rsidR="0054098A" w:rsidRPr="00A229C2" w:rsidRDefault="00D178FA" w:rsidP="0054098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2">
              <w:rPr>
                <w:rFonts w:ascii="Times New Roman" w:hAnsi="Times New Roman" w:cs="Times New Roman"/>
                <w:sz w:val="24"/>
                <w:szCs w:val="24"/>
              </w:rPr>
              <w:t>współpraca ze szkołami oraz instytucjami w środowisku lokalnym</w:t>
            </w:r>
          </w:p>
        </w:tc>
        <w:tc>
          <w:tcPr>
            <w:tcW w:w="5956" w:type="dxa"/>
          </w:tcPr>
          <w:p w:rsidR="0054098A" w:rsidRPr="00A229C2" w:rsidRDefault="00D178FA" w:rsidP="0054098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2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54098A" w:rsidRPr="00A229C2">
              <w:rPr>
                <w:rFonts w:ascii="Times New Roman" w:hAnsi="Times New Roman" w:cs="Times New Roman"/>
                <w:sz w:val="24"/>
                <w:szCs w:val="24"/>
              </w:rPr>
              <w:t xml:space="preserve"> jest współorganizatorem </w:t>
            </w:r>
            <w:proofErr w:type="spellStart"/>
            <w:r w:rsidR="0054098A" w:rsidRPr="00A229C2">
              <w:rPr>
                <w:rFonts w:ascii="Times New Roman" w:hAnsi="Times New Roman" w:cs="Times New Roman"/>
                <w:sz w:val="24"/>
                <w:szCs w:val="24"/>
              </w:rPr>
              <w:t>Hodyszewskich</w:t>
            </w:r>
            <w:proofErr w:type="spellEnd"/>
            <w:r w:rsidR="0054098A" w:rsidRPr="00A229C2">
              <w:rPr>
                <w:rFonts w:ascii="Times New Roman" w:hAnsi="Times New Roman" w:cs="Times New Roman"/>
                <w:sz w:val="24"/>
                <w:szCs w:val="24"/>
              </w:rPr>
              <w:t xml:space="preserve"> Dni Gimnazjalistów, Dożynek Gminnych, środowiskowych uroczystości patriotycznych i rocznicowych ( rocznica pacyfikacji wsi Krasowo </w:t>
            </w:r>
            <w:proofErr w:type="spellStart"/>
            <w:r w:rsidR="0054098A" w:rsidRPr="00A229C2">
              <w:rPr>
                <w:rFonts w:ascii="Times New Roman" w:hAnsi="Times New Roman" w:cs="Times New Roman"/>
                <w:sz w:val="24"/>
                <w:szCs w:val="24"/>
              </w:rPr>
              <w:t>Częstki</w:t>
            </w:r>
            <w:proofErr w:type="spellEnd"/>
            <w:r w:rsidR="0054098A" w:rsidRPr="00A229C2">
              <w:rPr>
                <w:rFonts w:ascii="Times New Roman" w:hAnsi="Times New Roman" w:cs="Times New Roman"/>
                <w:sz w:val="24"/>
                <w:szCs w:val="24"/>
              </w:rPr>
              <w:t xml:space="preserve"> i Skłody Borowe, 11 Listopada, 3 Maja)</w:t>
            </w:r>
          </w:p>
          <w:p w:rsidR="0054098A" w:rsidRPr="00A229C2" w:rsidRDefault="00D178FA" w:rsidP="0054098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2">
              <w:rPr>
                <w:rFonts w:ascii="Times New Roman" w:hAnsi="Times New Roman" w:cs="Times New Roman"/>
                <w:sz w:val="24"/>
                <w:szCs w:val="24"/>
              </w:rPr>
              <w:t xml:space="preserve">informowanie </w:t>
            </w:r>
            <w:r w:rsidR="0054098A" w:rsidRPr="00A229C2">
              <w:rPr>
                <w:rFonts w:ascii="Times New Roman" w:hAnsi="Times New Roman" w:cs="Times New Roman"/>
                <w:sz w:val="24"/>
                <w:szCs w:val="24"/>
              </w:rPr>
              <w:t>środowiska lokalnego o osiągnięciach szkoły, sukcesach uczniów</w:t>
            </w:r>
          </w:p>
          <w:p w:rsidR="00A229C2" w:rsidRPr="00A229C2" w:rsidRDefault="00D178FA" w:rsidP="0054098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2">
              <w:rPr>
                <w:rFonts w:ascii="Times New Roman" w:hAnsi="Times New Roman" w:cs="Times New Roman"/>
                <w:sz w:val="24"/>
                <w:szCs w:val="24"/>
              </w:rPr>
              <w:t xml:space="preserve">wsparcie </w:t>
            </w:r>
            <w:r w:rsidR="0054098A" w:rsidRPr="00A229C2">
              <w:rPr>
                <w:rFonts w:ascii="Times New Roman" w:hAnsi="Times New Roman" w:cs="Times New Roman"/>
                <w:sz w:val="24"/>
                <w:szCs w:val="24"/>
              </w:rPr>
              <w:t>dzi</w:t>
            </w:r>
            <w:r w:rsidR="00A229C2" w:rsidRPr="00A229C2">
              <w:rPr>
                <w:rFonts w:ascii="Times New Roman" w:hAnsi="Times New Roman" w:cs="Times New Roman"/>
                <w:sz w:val="24"/>
                <w:szCs w:val="24"/>
              </w:rPr>
              <w:t xml:space="preserve">ałań podejmowanych przez szkołę, przez władze samorządowe </w:t>
            </w:r>
          </w:p>
          <w:p w:rsidR="0054098A" w:rsidRPr="00A229C2" w:rsidRDefault="00D178FA" w:rsidP="0054098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229C2" w:rsidRPr="00A229C2">
              <w:rPr>
                <w:rFonts w:ascii="Times New Roman" w:hAnsi="Times New Roman" w:cs="Times New Roman"/>
                <w:sz w:val="24"/>
                <w:szCs w:val="24"/>
              </w:rPr>
              <w:t xml:space="preserve"> szkole działa Klub Wnuka Sybiraka, uczniowie biorą udział w Marszu Żywej Pamięci Polskiego Sybiru i uroczystości upamiętniającej wywózki na Syberię mieszkańców gminy Nowe Piekuty</w:t>
            </w:r>
            <w:r w:rsidR="0054098A" w:rsidRPr="00A2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98A" w:rsidTr="0054098A">
        <w:tc>
          <w:tcPr>
            <w:tcW w:w="2660" w:type="dxa"/>
          </w:tcPr>
          <w:p w:rsidR="0054098A" w:rsidRDefault="00A229C2" w:rsidP="00540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 Wykorzystywane są informacje o losach absolwentów.</w:t>
            </w:r>
          </w:p>
        </w:tc>
        <w:tc>
          <w:tcPr>
            <w:tcW w:w="5528" w:type="dxa"/>
          </w:tcPr>
          <w:p w:rsidR="0054098A" w:rsidRPr="00A229C2" w:rsidRDefault="00D178FA" w:rsidP="00A229C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2">
              <w:rPr>
                <w:rFonts w:ascii="Times New Roman" w:hAnsi="Times New Roman" w:cs="Times New Roman"/>
                <w:sz w:val="24"/>
                <w:szCs w:val="24"/>
              </w:rPr>
              <w:t>BADANIA LOSÓW ABSOLWENTÓW</w:t>
            </w:r>
          </w:p>
        </w:tc>
        <w:tc>
          <w:tcPr>
            <w:tcW w:w="5956" w:type="dxa"/>
          </w:tcPr>
          <w:p w:rsidR="0054098A" w:rsidRDefault="00D178FA" w:rsidP="00A229C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2">
              <w:rPr>
                <w:rFonts w:ascii="Times New Roman" w:hAnsi="Times New Roman" w:cs="Times New Roman"/>
                <w:sz w:val="24"/>
                <w:szCs w:val="24"/>
              </w:rPr>
              <w:t xml:space="preserve">absolwenci  są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przygotowani do dalszego kształcenia, dostają się do wybranych szkół</w:t>
            </w:r>
          </w:p>
          <w:p w:rsidR="00A229C2" w:rsidRPr="00A229C2" w:rsidRDefault="00D178FA" w:rsidP="00A229C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wykorzystuje informacje o swoich absolwentach do doskonalenia efektów nauczania i wychowania</w:t>
            </w:r>
          </w:p>
        </w:tc>
      </w:tr>
      <w:tr w:rsidR="0054098A" w:rsidTr="0054098A">
        <w:tc>
          <w:tcPr>
            <w:tcW w:w="2660" w:type="dxa"/>
          </w:tcPr>
          <w:p w:rsidR="0054098A" w:rsidRDefault="00A229C2" w:rsidP="00540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 Promowana jest wartość edukacji.</w:t>
            </w:r>
          </w:p>
        </w:tc>
        <w:tc>
          <w:tcPr>
            <w:tcW w:w="5528" w:type="dxa"/>
          </w:tcPr>
          <w:p w:rsidR="0054098A" w:rsidRPr="00A229C2" w:rsidRDefault="00D178FA" w:rsidP="00A229C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2">
              <w:rPr>
                <w:rFonts w:ascii="Times New Roman" w:hAnsi="Times New Roman" w:cs="Times New Roman"/>
                <w:sz w:val="24"/>
                <w:szCs w:val="24"/>
              </w:rPr>
              <w:t>promocja szkoły w mediach lokalnych</w:t>
            </w:r>
          </w:p>
          <w:p w:rsidR="00A229C2" w:rsidRPr="00A229C2" w:rsidRDefault="00D178FA" w:rsidP="00A229C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2"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  <w:r w:rsidR="00A229C2" w:rsidRPr="00A229C2">
              <w:rPr>
                <w:rFonts w:ascii="Times New Roman" w:hAnsi="Times New Roman" w:cs="Times New Roman"/>
                <w:sz w:val="24"/>
                <w:szCs w:val="24"/>
              </w:rPr>
              <w:t>przez szkołę strony internetowej</w:t>
            </w:r>
          </w:p>
          <w:p w:rsidR="00A229C2" w:rsidRPr="00A229C2" w:rsidRDefault="00D178FA" w:rsidP="00A229C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C2">
              <w:rPr>
                <w:rFonts w:ascii="Times New Roman" w:hAnsi="Times New Roman" w:cs="Times New Roman"/>
                <w:sz w:val="24"/>
                <w:szCs w:val="24"/>
              </w:rPr>
              <w:t>nawiązanie</w:t>
            </w:r>
            <w:r w:rsidR="00A229C2" w:rsidRPr="00A229C2">
              <w:rPr>
                <w:rFonts w:ascii="Times New Roman" w:hAnsi="Times New Roman" w:cs="Times New Roman"/>
                <w:sz w:val="24"/>
                <w:szCs w:val="24"/>
              </w:rPr>
              <w:t xml:space="preserve"> współpracy ze szkołami noszącymi imię Sybiraków</w:t>
            </w:r>
          </w:p>
        </w:tc>
        <w:tc>
          <w:tcPr>
            <w:tcW w:w="5956" w:type="dxa"/>
          </w:tcPr>
          <w:p w:rsidR="0054098A" w:rsidRPr="00A229C2" w:rsidRDefault="00D178FA" w:rsidP="00A229C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2">
              <w:rPr>
                <w:rFonts w:ascii="Times New Roman" w:hAnsi="Times New Roman" w:cs="Times New Roman"/>
                <w:sz w:val="24"/>
                <w:szCs w:val="24"/>
              </w:rPr>
              <w:t>informowanie społeczności lokalnej o osiągnięciach szkoły</w:t>
            </w:r>
          </w:p>
          <w:p w:rsidR="00A229C2" w:rsidRPr="00A229C2" w:rsidRDefault="00D178FA" w:rsidP="00A229C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C2">
              <w:rPr>
                <w:rFonts w:ascii="Times New Roman" w:hAnsi="Times New Roman" w:cs="Times New Roman"/>
                <w:sz w:val="24"/>
                <w:szCs w:val="24"/>
              </w:rPr>
              <w:t>wymiana doświadczeń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229C2" w:rsidTr="0054098A">
        <w:tc>
          <w:tcPr>
            <w:tcW w:w="2660" w:type="dxa"/>
          </w:tcPr>
          <w:p w:rsidR="00A229C2" w:rsidRDefault="00A229C2" w:rsidP="00540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3.4. Rodzice są partnerami szkoły.</w:t>
            </w:r>
          </w:p>
        </w:tc>
        <w:tc>
          <w:tcPr>
            <w:tcW w:w="5528" w:type="dxa"/>
          </w:tcPr>
          <w:p w:rsidR="00A229C2" w:rsidRDefault="00D178FA" w:rsidP="00A229C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rodziców na planowanie i realizację celów szkoły</w:t>
            </w:r>
          </w:p>
          <w:p w:rsidR="00A229C2" w:rsidRDefault="00D178FA" w:rsidP="00A229C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włączanie rodziców do aktywnego uczestnictwa w życiu szkoły</w:t>
            </w:r>
          </w:p>
          <w:p w:rsidR="00A229C2" w:rsidRPr="00A229C2" w:rsidRDefault="00D178FA" w:rsidP="00A229C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rodziców w imprezach na terenie szkoły </w:t>
            </w:r>
          </w:p>
        </w:tc>
        <w:tc>
          <w:tcPr>
            <w:tcW w:w="5956" w:type="dxa"/>
          </w:tcPr>
          <w:p w:rsidR="00A229C2" w:rsidRDefault="00D178FA" w:rsidP="00A229C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współudział rodziców w życiu szkoły</w:t>
            </w:r>
          </w:p>
          <w:p w:rsidR="00A229C2" w:rsidRDefault="00D178FA" w:rsidP="00A229C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angażuje rodziców do współtworzenia i opiniowania dokumentów pracy szkoły</w:t>
            </w:r>
          </w:p>
          <w:p w:rsidR="00A229C2" w:rsidRDefault="00D178FA" w:rsidP="00A229C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integracja  środowiska lokalnego</w:t>
            </w:r>
          </w:p>
          <w:p w:rsidR="00A229C2" w:rsidRDefault="00D178FA" w:rsidP="00A229C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 są współgospodarzami szkoły</w:t>
            </w:r>
          </w:p>
          <w:p w:rsidR="00A229C2" w:rsidRDefault="00D178FA" w:rsidP="00A229C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prowadzą zebrania z rodzicami w przyjaznej atmosferze</w:t>
            </w:r>
          </w:p>
          <w:p w:rsidR="00A229C2" w:rsidRPr="00A229C2" w:rsidRDefault="00D178FA" w:rsidP="00A229C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ścisła współpraca z domem rodzinnym ucznia</w:t>
            </w:r>
          </w:p>
        </w:tc>
      </w:tr>
    </w:tbl>
    <w:p w:rsidR="00DF7754" w:rsidRDefault="00DF7754" w:rsidP="00DF7754">
      <w:pPr>
        <w:rPr>
          <w:rFonts w:ascii="Times New Roman" w:hAnsi="Times New Roman" w:cs="Times New Roman"/>
          <w:b/>
          <w:sz w:val="24"/>
          <w:szCs w:val="24"/>
        </w:rPr>
      </w:pPr>
    </w:p>
    <w:p w:rsidR="00DF7754" w:rsidRDefault="00DF7754" w:rsidP="00DF7754">
      <w:pPr>
        <w:rPr>
          <w:rFonts w:ascii="Times New Roman" w:hAnsi="Times New Roman" w:cs="Times New Roman"/>
          <w:b/>
          <w:sz w:val="24"/>
          <w:szCs w:val="24"/>
        </w:rPr>
      </w:pPr>
    </w:p>
    <w:p w:rsidR="00DF7754" w:rsidRDefault="00DF7754" w:rsidP="00DF7754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754">
        <w:rPr>
          <w:rFonts w:ascii="Times New Roman" w:hAnsi="Times New Roman" w:cs="Times New Roman"/>
          <w:b/>
          <w:sz w:val="24"/>
          <w:szCs w:val="24"/>
        </w:rPr>
        <w:t>ZARZĄDZANIE SZKOŁĄ .</w:t>
      </w:r>
    </w:p>
    <w:p w:rsidR="00DF7754" w:rsidRDefault="00DF7754" w:rsidP="00DF775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Zarządzanie zapewnia sprawne funkcjonowanie szkoły.</w:t>
      </w:r>
    </w:p>
    <w:p w:rsidR="00DF7754" w:rsidRDefault="00DF7754" w:rsidP="00DF775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F7754" w:rsidRDefault="00DF7754" w:rsidP="00DF775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694"/>
        <w:gridCol w:w="5528"/>
        <w:gridCol w:w="6032"/>
      </w:tblGrid>
      <w:tr w:rsidR="00DF7754" w:rsidTr="00D178FA">
        <w:tc>
          <w:tcPr>
            <w:tcW w:w="2694" w:type="dxa"/>
          </w:tcPr>
          <w:p w:rsidR="00DF7754" w:rsidRDefault="00DF7754" w:rsidP="00DF77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5528" w:type="dxa"/>
          </w:tcPr>
          <w:p w:rsidR="00DF7754" w:rsidRDefault="00DF7754" w:rsidP="00DF77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wynikające z wymagań</w:t>
            </w:r>
          </w:p>
        </w:tc>
        <w:tc>
          <w:tcPr>
            <w:tcW w:w="6032" w:type="dxa"/>
          </w:tcPr>
          <w:p w:rsidR="00DF7754" w:rsidRDefault="00DF7754" w:rsidP="00DF77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Spodziewane efekty</w:t>
            </w:r>
          </w:p>
        </w:tc>
      </w:tr>
      <w:tr w:rsidR="00DF7754" w:rsidTr="00D178FA">
        <w:tc>
          <w:tcPr>
            <w:tcW w:w="2694" w:type="dxa"/>
          </w:tcPr>
          <w:p w:rsidR="00DF7754" w:rsidRDefault="00DF7754" w:rsidP="00DF775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4.1.Funkcjonuje współpraca z zespołach</w:t>
            </w:r>
          </w:p>
        </w:tc>
        <w:tc>
          <w:tcPr>
            <w:tcW w:w="5528" w:type="dxa"/>
          </w:tcPr>
          <w:p w:rsidR="00DF7754" w:rsidRPr="00DF7754" w:rsidRDefault="00D178FA" w:rsidP="00DF775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754">
              <w:rPr>
                <w:rFonts w:ascii="Times New Roman" w:hAnsi="Times New Roman" w:cs="Times New Roman"/>
                <w:sz w:val="24"/>
                <w:szCs w:val="24"/>
              </w:rPr>
              <w:t>współpraca w ramach nauczycielskich zespołów klasowych</w:t>
            </w:r>
          </w:p>
          <w:p w:rsidR="00DF7754" w:rsidRPr="00DF7754" w:rsidRDefault="00D178FA" w:rsidP="00DF775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754">
              <w:rPr>
                <w:rFonts w:ascii="Times New Roman" w:hAnsi="Times New Roman" w:cs="Times New Roman"/>
                <w:sz w:val="24"/>
                <w:szCs w:val="24"/>
              </w:rPr>
              <w:t>współpraca nauczycieli w organizowaniu życia szkoły</w:t>
            </w:r>
          </w:p>
        </w:tc>
        <w:tc>
          <w:tcPr>
            <w:tcW w:w="6032" w:type="dxa"/>
          </w:tcPr>
          <w:p w:rsidR="00DF7754" w:rsidRPr="00DF7754" w:rsidRDefault="00D178FA" w:rsidP="00DF775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754">
              <w:rPr>
                <w:rFonts w:ascii="Times New Roman" w:hAnsi="Times New Roman" w:cs="Times New Roman"/>
                <w:sz w:val="24"/>
                <w:szCs w:val="24"/>
              </w:rPr>
              <w:t>dobre współdziałanie w realizacji działań dydaktycznych i wychowawczych</w:t>
            </w:r>
          </w:p>
          <w:p w:rsidR="00DF7754" w:rsidRPr="00DF7754" w:rsidRDefault="00D178FA" w:rsidP="00DF775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754">
              <w:rPr>
                <w:rFonts w:ascii="Times New Roman" w:hAnsi="Times New Roman" w:cs="Times New Roman"/>
                <w:sz w:val="24"/>
                <w:szCs w:val="24"/>
              </w:rPr>
              <w:t>wśród nauczycieli panuje dobra atmosfera, sprzyjająca podejmowanym przez nich działaniom</w:t>
            </w:r>
          </w:p>
        </w:tc>
      </w:tr>
      <w:tr w:rsidR="00DF7754" w:rsidTr="00D178FA">
        <w:tc>
          <w:tcPr>
            <w:tcW w:w="2694" w:type="dxa"/>
          </w:tcPr>
          <w:p w:rsidR="00DF7754" w:rsidRDefault="00DF7754" w:rsidP="00DF775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4.2.Sprawowany jest wewnętrzny nadzór pedagogiczny.</w:t>
            </w:r>
          </w:p>
        </w:tc>
        <w:tc>
          <w:tcPr>
            <w:tcW w:w="5528" w:type="dxa"/>
          </w:tcPr>
          <w:p w:rsidR="00DF7754" w:rsidRPr="00DF7754" w:rsidRDefault="00D178FA" w:rsidP="00DF775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754">
              <w:rPr>
                <w:rFonts w:ascii="Times New Roman" w:hAnsi="Times New Roman" w:cs="Times New Roman"/>
                <w:sz w:val="24"/>
                <w:szCs w:val="24"/>
              </w:rPr>
              <w:t>sprawowanie nadzoru pedagogicznego</w:t>
            </w:r>
          </w:p>
        </w:tc>
        <w:tc>
          <w:tcPr>
            <w:tcW w:w="6032" w:type="dxa"/>
          </w:tcPr>
          <w:p w:rsidR="00DF7754" w:rsidRPr="00DF7754" w:rsidRDefault="00D178FA" w:rsidP="00DF775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754">
              <w:rPr>
                <w:rFonts w:ascii="Times New Roman" w:hAnsi="Times New Roman" w:cs="Times New Roman"/>
                <w:sz w:val="24"/>
                <w:szCs w:val="24"/>
              </w:rPr>
              <w:t>sprawny nadzór pedagogiczny</w:t>
            </w:r>
          </w:p>
          <w:p w:rsidR="00DF7754" w:rsidRPr="00DF7754" w:rsidRDefault="00D178FA" w:rsidP="00DF775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754">
              <w:rPr>
                <w:rFonts w:ascii="Times New Roman" w:hAnsi="Times New Roman" w:cs="Times New Roman"/>
                <w:sz w:val="24"/>
                <w:szCs w:val="24"/>
              </w:rPr>
              <w:t>ocena nauczycieli jest systematyczna i rzetelna</w:t>
            </w:r>
          </w:p>
          <w:p w:rsidR="00DF7754" w:rsidRPr="00DF7754" w:rsidRDefault="00D178FA" w:rsidP="00DF775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754">
              <w:rPr>
                <w:rFonts w:ascii="Times New Roman" w:hAnsi="Times New Roman" w:cs="Times New Roman"/>
                <w:sz w:val="24"/>
                <w:szCs w:val="24"/>
              </w:rPr>
              <w:t>wnioski wynikające z dokonanej oceny są dyskutowane z nauczycielem i mają wpływ na jego dalszy rozwój zawodowy</w:t>
            </w:r>
          </w:p>
        </w:tc>
      </w:tr>
      <w:tr w:rsidR="00DF7754" w:rsidTr="00D178FA">
        <w:tc>
          <w:tcPr>
            <w:tcW w:w="2694" w:type="dxa"/>
          </w:tcPr>
          <w:p w:rsidR="00DF7754" w:rsidRDefault="00DF7754" w:rsidP="00DF775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4.3.Szkoła ma odpowiednie warunki lokalowe i </w:t>
            </w:r>
            <w:r w:rsidR="00D178FA">
              <w:rPr>
                <w:rFonts w:ascii="Times New Roman" w:hAnsi="Times New Roman" w:cs="Times New Roman"/>
                <w:b/>
                <w:sz w:val="24"/>
                <w:szCs w:val="24"/>
              </w:rPr>
              <w:t>wyposażenie</w:t>
            </w:r>
          </w:p>
        </w:tc>
        <w:tc>
          <w:tcPr>
            <w:tcW w:w="5528" w:type="dxa"/>
          </w:tcPr>
          <w:p w:rsidR="00DF7754" w:rsidRPr="00DF7754" w:rsidRDefault="00D178FA" w:rsidP="00DF775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754">
              <w:rPr>
                <w:rFonts w:ascii="Times New Roman" w:hAnsi="Times New Roman" w:cs="Times New Roman"/>
                <w:sz w:val="24"/>
                <w:szCs w:val="24"/>
              </w:rPr>
              <w:t>zapewnienie uczniom i nauczycielom bezpiecznych i optymalnych warunków pracy</w:t>
            </w:r>
          </w:p>
          <w:p w:rsidR="00DF7754" w:rsidRDefault="00D178FA" w:rsidP="00DF775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54">
              <w:rPr>
                <w:rFonts w:ascii="Times New Roman" w:hAnsi="Times New Roman" w:cs="Times New Roman"/>
                <w:sz w:val="24"/>
                <w:szCs w:val="24"/>
              </w:rPr>
              <w:t>analizowanie stanów obiektów, pomieszczeń i wyposażenia, działanie w celu poprawy warunków pracy</w:t>
            </w:r>
          </w:p>
        </w:tc>
        <w:tc>
          <w:tcPr>
            <w:tcW w:w="6032" w:type="dxa"/>
          </w:tcPr>
          <w:p w:rsidR="00DF7754" w:rsidRPr="001834CD" w:rsidRDefault="00D178FA" w:rsidP="00DF775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4CD">
              <w:rPr>
                <w:rFonts w:ascii="Times New Roman" w:hAnsi="Times New Roman" w:cs="Times New Roman"/>
                <w:sz w:val="24"/>
                <w:szCs w:val="24"/>
              </w:rPr>
              <w:t>obiekty, pomieszczenia i wyposażenie szkoły oraz organizacja zajęć odpowiadają wymogom bezpieczeństwa i higieny pracy</w:t>
            </w:r>
          </w:p>
          <w:p w:rsidR="00DF7754" w:rsidRPr="001834CD" w:rsidRDefault="00D178FA" w:rsidP="00DF775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4CD">
              <w:rPr>
                <w:rFonts w:ascii="Times New Roman" w:hAnsi="Times New Roman" w:cs="Times New Roman"/>
                <w:sz w:val="24"/>
                <w:szCs w:val="24"/>
              </w:rPr>
              <w:t>w szkole rozpoznawane są potencjalne zagrożenia bezpieczeństwa pracy i nauki</w:t>
            </w:r>
          </w:p>
          <w:p w:rsidR="00DF7754" w:rsidRPr="001834CD" w:rsidRDefault="00D178FA" w:rsidP="00DF775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pomieszczenia szkoły są sukcesywnie odnawiane</w:t>
            </w:r>
          </w:p>
          <w:p w:rsidR="001834CD" w:rsidRPr="001834CD" w:rsidRDefault="00D178FA" w:rsidP="00DF775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4CD">
              <w:rPr>
                <w:rFonts w:ascii="Times New Roman" w:hAnsi="Times New Roman" w:cs="Times New Roman"/>
                <w:sz w:val="24"/>
                <w:szCs w:val="24"/>
              </w:rPr>
              <w:t>baza dydaktyczna szkoły jest unowocześniana i doposażona</w:t>
            </w:r>
          </w:p>
          <w:p w:rsidR="001834CD" w:rsidRDefault="00D178FA" w:rsidP="001834C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CD">
              <w:rPr>
                <w:rFonts w:ascii="Times New Roman" w:hAnsi="Times New Roman" w:cs="Times New Roman"/>
                <w:sz w:val="24"/>
                <w:szCs w:val="24"/>
              </w:rPr>
              <w:t>uczniowie czują się w szkole bezpiecznie, w pełni mogą realizować swoje potrzeby oraz możliwości edukacyjne i rozwojowe</w:t>
            </w:r>
          </w:p>
        </w:tc>
      </w:tr>
    </w:tbl>
    <w:p w:rsidR="00DF7754" w:rsidRPr="00DF7754" w:rsidRDefault="00DF7754" w:rsidP="00DF775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F7754" w:rsidRPr="001323BF" w:rsidRDefault="00DF7754" w:rsidP="00DF7754">
      <w:pPr>
        <w:rPr>
          <w:rFonts w:ascii="Times New Roman" w:hAnsi="Times New Roman" w:cs="Times New Roman"/>
          <w:sz w:val="24"/>
          <w:szCs w:val="24"/>
        </w:rPr>
      </w:pPr>
    </w:p>
    <w:p w:rsidR="001323BF" w:rsidRPr="001323BF" w:rsidRDefault="001323BF" w:rsidP="001323BF">
      <w:pPr>
        <w:rPr>
          <w:rFonts w:ascii="Times New Roman" w:hAnsi="Times New Roman" w:cs="Times New Roman"/>
          <w:sz w:val="24"/>
          <w:szCs w:val="24"/>
        </w:rPr>
      </w:pPr>
    </w:p>
    <w:p w:rsidR="001323BF" w:rsidRPr="00B1154C" w:rsidRDefault="001323BF" w:rsidP="001323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63C3" w:rsidRPr="001963C3" w:rsidRDefault="001963C3" w:rsidP="001963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63C3" w:rsidRDefault="001963C3" w:rsidP="001963C3">
      <w:pPr>
        <w:rPr>
          <w:rFonts w:ascii="Times New Roman" w:hAnsi="Times New Roman" w:cs="Times New Roman"/>
          <w:b/>
          <w:sz w:val="48"/>
          <w:szCs w:val="48"/>
        </w:rPr>
      </w:pPr>
    </w:p>
    <w:p w:rsidR="001963C3" w:rsidRDefault="001963C3" w:rsidP="001963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63C3" w:rsidRPr="001963C3" w:rsidRDefault="001963C3" w:rsidP="001963C3">
      <w:pPr>
        <w:rPr>
          <w:rFonts w:ascii="Times New Roman" w:hAnsi="Times New Roman" w:cs="Times New Roman"/>
          <w:b/>
          <w:sz w:val="48"/>
          <w:szCs w:val="48"/>
        </w:rPr>
      </w:pPr>
    </w:p>
    <w:sectPr w:rsidR="001963C3" w:rsidRPr="001963C3" w:rsidSect="00EF5EE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7E" w:rsidRDefault="0062047E" w:rsidP="00491F2D">
      <w:pPr>
        <w:spacing w:after="0" w:line="240" w:lineRule="auto"/>
      </w:pPr>
      <w:r>
        <w:separator/>
      </w:r>
    </w:p>
  </w:endnote>
  <w:endnote w:type="continuationSeparator" w:id="0">
    <w:p w:rsidR="0062047E" w:rsidRDefault="0062047E" w:rsidP="0049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135"/>
      <w:docPartObj>
        <w:docPartGallery w:val="Page Numbers (Bottom of Page)"/>
        <w:docPartUnique/>
      </w:docPartObj>
    </w:sdtPr>
    <w:sdtContent>
      <w:p w:rsidR="00D178FA" w:rsidRDefault="00695F2A">
        <w:pPr>
          <w:pStyle w:val="Stopka"/>
          <w:jc w:val="right"/>
        </w:pPr>
        <w:fldSimple w:instr=" PAGE   \* MERGEFORMAT ">
          <w:r w:rsidR="00AE1F95">
            <w:rPr>
              <w:noProof/>
            </w:rPr>
            <w:t>1</w:t>
          </w:r>
        </w:fldSimple>
      </w:p>
    </w:sdtContent>
  </w:sdt>
  <w:p w:rsidR="00D178FA" w:rsidRDefault="00D178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7E" w:rsidRDefault="0062047E" w:rsidP="00491F2D">
      <w:pPr>
        <w:spacing w:after="0" w:line="240" w:lineRule="auto"/>
      </w:pPr>
      <w:r>
        <w:separator/>
      </w:r>
    </w:p>
  </w:footnote>
  <w:footnote w:type="continuationSeparator" w:id="0">
    <w:p w:rsidR="0062047E" w:rsidRDefault="0062047E" w:rsidP="0049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94E"/>
    <w:multiLevelType w:val="multilevel"/>
    <w:tmpl w:val="F9668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433B04"/>
    <w:multiLevelType w:val="hybridMultilevel"/>
    <w:tmpl w:val="75A8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22DC"/>
    <w:multiLevelType w:val="hybridMultilevel"/>
    <w:tmpl w:val="9268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10BB3"/>
    <w:multiLevelType w:val="hybridMultilevel"/>
    <w:tmpl w:val="4D56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90F31"/>
    <w:multiLevelType w:val="hybridMultilevel"/>
    <w:tmpl w:val="3612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26746"/>
    <w:multiLevelType w:val="hybridMultilevel"/>
    <w:tmpl w:val="379A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640C2"/>
    <w:multiLevelType w:val="hybridMultilevel"/>
    <w:tmpl w:val="ECBA5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73EA2"/>
    <w:multiLevelType w:val="hybridMultilevel"/>
    <w:tmpl w:val="697C3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73CA3"/>
    <w:multiLevelType w:val="hybridMultilevel"/>
    <w:tmpl w:val="CA3CF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359C5"/>
    <w:multiLevelType w:val="hybridMultilevel"/>
    <w:tmpl w:val="F4FAA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D6F0C"/>
    <w:multiLevelType w:val="hybridMultilevel"/>
    <w:tmpl w:val="E9089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5303A"/>
    <w:multiLevelType w:val="hybridMultilevel"/>
    <w:tmpl w:val="8A58C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0392B"/>
    <w:multiLevelType w:val="multilevel"/>
    <w:tmpl w:val="741E3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17D48CF"/>
    <w:multiLevelType w:val="hybridMultilevel"/>
    <w:tmpl w:val="C88A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D7F4C"/>
    <w:multiLevelType w:val="hybridMultilevel"/>
    <w:tmpl w:val="C8E6AC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383757"/>
    <w:multiLevelType w:val="hybridMultilevel"/>
    <w:tmpl w:val="67B4C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676EB"/>
    <w:multiLevelType w:val="multilevel"/>
    <w:tmpl w:val="F9668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DC1A44"/>
    <w:multiLevelType w:val="hybridMultilevel"/>
    <w:tmpl w:val="233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D71E8"/>
    <w:multiLevelType w:val="hybridMultilevel"/>
    <w:tmpl w:val="4BEAA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76EF8"/>
    <w:multiLevelType w:val="hybridMultilevel"/>
    <w:tmpl w:val="00E22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27E45"/>
    <w:multiLevelType w:val="hybridMultilevel"/>
    <w:tmpl w:val="894A6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61986"/>
    <w:multiLevelType w:val="hybridMultilevel"/>
    <w:tmpl w:val="59824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72867"/>
    <w:multiLevelType w:val="hybridMultilevel"/>
    <w:tmpl w:val="59742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93CEC"/>
    <w:multiLevelType w:val="hybridMultilevel"/>
    <w:tmpl w:val="C440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12"/>
  </w:num>
  <w:num w:numId="7">
    <w:abstractNumId w:val="0"/>
  </w:num>
  <w:num w:numId="8">
    <w:abstractNumId w:val="21"/>
  </w:num>
  <w:num w:numId="9">
    <w:abstractNumId w:val="17"/>
  </w:num>
  <w:num w:numId="10">
    <w:abstractNumId w:val="6"/>
  </w:num>
  <w:num w:numId="11">
    <w:abstractNumId w:val="16"/>
  </w:num>
  <w:num w:numId="12">
    <w:abstractNumId w:val="1"/>
  </w:num>
  <w:num w:numId="13">
    <w:abstractNumId w:val="2"/>
  </w:num>
  <w:num w:numId="14">
    <w:abstractNumId w:val="15"/>
  </w:num>
  <w:num w:numId="15">
    <w:abstractNumId w:val="19"/>
  </w:num>
  <w:num w:numId="16">
    <w:abstractNumId w:val="4"/>
  </w:num>
  <w:num w:numId="17">
    <w:abstractNumId w:val="23"/>
  </w:num>
  <w:num w:numId="18">
    <w:abstractNumId w:val="22"/>
  </w:num>
  <w:num w:numId="19">
    <w:abstractNumId w:val="8"/>
  </w:num>
  <w:num w:numId="20">
    <w:abstractNumId w:val="7"/>
  </w:num>
  <w:num w:numId="21">
    <w:abstractNumId w:val="10"/>
  </w:num>
  <w:num w:numId="22">
    <w:abstractNumId w:val="18"/>
  </w:num>
  <w:num w:numId="23">
    <w:abstractNumId w:val="1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3C3"/>
    <w:rsid w:val="001323BF"/>
    <w:rsid w:val="001834CD"/>
    <w:rsid w:val="001963C3"/>
    <w:rsid w:val="001D2AC9"/>
    <w:rsid w:val="00262B11"/>
    <w:rsid w:val="003F3AA6"/>
    <w:rsid w:val="00491F2D"/>
    <w:rsid w:val="0054098A"/>
    <w:rsid w:val="0062047E"/>
    <w:rsid w:val="00695F2A"/>
    <w:rsid w:val="00933F37"/>
    <w:rsid w:val="00A229C2"/>
    <w:rsid w:val="00AE1F95"/>
    <w:rsid w:val="00B1154C"/>
    <w:rsid w:val="00D178FA"/>
    <w:rsid w:val="00D61DED"/>
    <w:rsid w:val="00DE7604"/>
    <w:rsid w:val="00DF1AA6"/>
    <w:rsid w:val="00DF7754"/>
    <w:rsid w:val="00EA1E28"/>
    <w:rsid w:val="00EF5EED"/>
    <w:rsid w:val="00F1562A"/>
    <w:rsid w:val="00F6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3C3"/>
    <w:pPr>
      <w:ind w:left="720"/>
      <w:contextualSpacing/>
    </w:pPr>
  </w:style>
  <w:style w:type="table" w:styleId="Tabela-Siatka">
    <w:name w:val="Table Grid"/>
    <w:basedOn w:val="Standardowy"/>
    <w:uiPriority w:val="59"/>
    <w:rsid w:val="0013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F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1F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1F2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17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78FA"/>
  </w:style>
  <w:style w:type="paragraph" w:styleId="Stopka">
    <w:name w:val="footer"/>
    <w:basedOn w:val="Normalny"/>
    <w:link w:val="StopkaZnak"/>
    <w:uiPriority w:val="99"/>
    <w:unhideWhenUsed/>
    <w:rsid w:val="00D17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F1E2-C045-4903-B1CE-4C7AEB04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Aga</cp:lastModifiedBy>
  <cp:revision>2</cp:revision>
  <cp:lastPrinted>2013-03-22T07:49:00Z</cp:lastPrinted>
  <dcterms:created xsi:type="dcterms:W3CDTF">2013-04-19T18:11:00Z</dcterms:created>
  <dcterms:modified xsi:type="dcterms:W3CDTF">2013-04-19T18:11:00Z</dcterms:modified>
</cp:coreProperties>
</file>